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color w:val="411552"/>
        </w:rPr>
      </w:pPr>
      <w:r w:rsidDel="00000000" w:rsidR="00000000" w:rsidRPr="00000000">
        <w:rPr>
          <w:rtl w:val="0"/>
        </w:rPr>
      </w:r>
    </w:p>
    <w:p w:rsidR="00000000" w:rsidDel="00000000" w:rsidP="00000000" w:rsidRDefault="00000000" w:rsidRPr="00000000" w14:paraId="00000002">
      <w:pPr>
        <w:spacing w:line="276" w:lineRule="auto"/>
        <w:jc w:val="center"/>
        <w:rPr>
          <w:b w:val="1"/>
          <w:color w:val="1f1f1f"/>
          <w:sz w:val="24"/>
          <w:szCs w:val="24"/>
        </w:rPr>
      </w:pPr>
      <w:r w:rsidDel="00000000" w:rsidR="00000000" w:rsidRPr="00000000">
        <w:rPr/>
        <w:drawing>
          <wp:inline distB="114300" distT="114300" distL="114300" distR="114300">
            <wp:extent cx="4438357" cy="1327454"/>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4438357" cy="132745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420" w:lineRule="auto"/>
        <w:jc w:val="center"/>
        <w:rPr>
          <w:b w:val="1"/>
          <w:color w:val="1f1f1f"/>
          <w:sz w:val="30"/>
          <w:szCs w:val="30"/>
        </w:rPr>
      </w:pPr>
      <w:r w:rsidDel="00000000" w:rsidR="00000000" w:rsidRPr="00000000">
        <w:rPr>
          <w:b w:val="1"/>
          <w:color w:val="1f1f1f"/>
          <w:sz w:val="30"/>
          <w:szCs w:val="30"/>
          <w:rtl w:val="0"/>
        </w:rPr>
        <w:t xml:space="preserve"> ********MEDIA ADVISORY*********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240" w:lineRule="auto"/>
        <w:jc w:val="center"/>
        <w:rPr>
          <w:b w:val="1"/>
          <w:color w:val="1f1f1f"/>
          <w:sz w:val="24"/>
          <w:szCs w:val="24"/>
        </w:rPr>
      </w:pPr>
      <w:r w:rsidDel="00000000" w:rsidR="00000000" w:rsidRPr="00000000">
        <w:rPr>
          <w:b w:val="1"/>
          <w:color w:val="1f1f1f"/>
          <w:sz w:val="24"/>
          <w:szCs w:val="24"/>
          <w:rtl w:val="0"/>
        </w:rPr>
        <w:t xml:space="preserve">Black Cultural Zone CDC and Rise East Launch Innovative Idea-A-Thon to Transform East Oakland</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240" w:lineRule="auto"/>
        <w:rPr>
          <w:color w:val="1f1f1f"/>
          <w:sz w:val="24"/>
          <w:szCs w:val="24"/>
        </w:rPr>
      </w:pPr>
      <w:r w:rsidDel="00000000" w:rsidR="00000000" w:rsidRPr="00000000">
        <w:rPr>
          <w:b w:val="1"/>
          <w:color w:val="1f1f1f"/>
          <w:sz w:val="24"/>
          <w:szCs w:val="24"/>
          <w:rtl w:val="0"/>
        </w:rPr>
        <w:t xml:space="preserve">Oakland, CA</w:t>
      </w:r>
      <w:r w:rsidDel="00000000" w:rsidR="00000000" w:rsidRPr="00000000">
        <w:rPr>
          <w:color w:val="1f1f1f"/>
          <w:sz w:val="24"/>
          <w:szCs w:val="24"/>
          <w:rtl w:val="0"/>
        </w:rPr>
        <w:t xml:space="preserve"> – </w:t>
      </w:r>
      <w:r w:rsidDel="00000000" w:rsidR="00000000" w:rsidRPr="00000000">
        <w:rPr>
          <w:i w:val="1"/>
          <w:color w:val="1f1f1f"/>
          <w:sz w:val="24"/>
          <w:szCs w:val="24"/>
          <w:rtl w:val="0"/>
        </w:rPr>
        <w:t xml:space="preserve">November 16, 2024</w:t>
      </w:r>
      <w:r w:rsidDel="00000000" w:rsidR="00000000" w:rsidRPr="00000000">
        <w:rPr>
          <w:color w:val="1f1f1f"/>
          <w:sz w:val="24"/>
          <w:szCs w:val="24"/>
          <w:rtl w:val="0"/>
        </w:rPr>
        <w:t xml:space="preserve"> – Black Cultural Zone CDC and Rise East are thrilled to announce the launch of their groundbreaking Idea-A-Thon, a collaborative 3-day event designed to ignite innovation and address the pressing challenges facing East Oakland. This unique initiative invites creative minds from the Oakland community to come together to develop their visionary ideas for a more equitable and prosperous future.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240" w:lineRule="auto"/>
        <w:rPr>
          <w:color w:val="1f1f1f"/>
          <w:sz w:val="24"/>
          <w:szCs w:val="24"/>
        </w:rPr>
      </w:pPr>
      <w:r w:rsidDel="00000000" w:rsidR="00000000" w:rsidRPr="00000000">
        <w:rPr>
          <w:color w:val="1f1f1f"/>
          <w:sz w:val="24"/>
          <w:szCs w:val="24"/>
          <w:rtl w:val="0"/>
        </w:rPr>
        <w:t xml:space="preserve">Much like a “Hack-A-Thon,” the Idea-A-Thon will feature engaging activities, including training sessions, </w:t>
      </w:r>
      <w:r w:rsidDel="00000000" w:rsidR="00000000" w:rsidRPr="00000000">
        <w:rPr>
          <w:color w:val="1f1f1f"/>
          <w:sz w:val="24"/>
          <w:szCs w:val="24"/>
          <w:rtl w:val="0"/>
        </w:rPr>
        <w:t xml:space="preserve">inspiring workshops</w:t>
      </w:r>
      <w:r w:rsidDel="00000000" w:rsidR="00000000" w:rsidRPr="00000000">
        <w:rPr>
          <w:color w:val="1f1f1f"/>
          <w:sz w:val="24"/>
          <w:szCs w:val="24"/>
          <w:rtl w:val="0"/>
        </w:rPr>
        <w:t xml:space="preserve">, and a captivating weekend-long ideation marathon. Participants will have the extraordinary opportunity to network with like-minded individuals, learn from industry experts, and refine their innovative ideas into actionable solutions – </w:t>
      </w:r>
      <w:r w:rsidDel="00000000" w:rsidR="00000000" w:rsidRPr="00000000">
        <w:rPr>
          <w:color w:val="1f1f1f"/>
          <w:sz w:val="24"/>
          <w:szCs w:val="24"/>
          <w:rtl w:val="0"/>
        </w:rPr>
        <w:t xml:space="preserve">specifically on how to revitalize the business corridor of International Ave. from 80th and 90th Streets.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240" w:lineRule="auto"/>
        <w:rPr>
          <w:b w:val="1"/>
          <w:color w:val="1f1f1f"/>
          <w:sz w:val="24"/>
          <w:szCs w:val="24"/>
        </w:rPr>
      </w:pPr>
      <w:r w:rsidDel="00000000" w:rsidR="00000000" w:rsidRPr="00000000">
        <w:rPr>
          <w:b w:val="1"/>
          <w:color w:val="1f1f1f"/>
          <w:sz w:val="24"/>
          <w:szCs w:val="24"/>
          <w:rtl w:val="0"/>
        </w:rPr>
        <w:t xml:space="preserve">MEDIA ARE INVITED TO ATTEND</w:t>
      </w:r>
      <w:r w:rsidDel="00000000" w:rsidR="00000000" w:rsidRPr="00000000">
        <w:rPr>
          <w:color w:val="1f1f1f"/>
          <w:sz w:val="24"/>
          <w:szCs w:val="24"/>
          <w:rtl w:val="0"/>
        </w:rPr>
        <w:t xml:space="preserve">: Saturday Nov. 16, </w:t>
      </w:r>
      <w:r w:rsidDel="00000000" w:rsidR="00000000" w:rsidRPr="00000000">
        <w:rPr>
          <w:b w:val="1"/>
          <w:color w:val="1f1f1f"/>
          <w:sz w:val="24"/>
          <w:szCs w:val="24"/>
          <w:rtl w:val="0"/>
        </w:rPr>
        <w:t xml:space="preserve">Noon </w:t>
      </w:r>
      <w:r w:rsidDel="00000000" w:rsidR="00000000" w:rsidRPr="00000000">
        <w:rPr>
          <w:color w:val="1f1f1f"/>
          <w:sz w:val="24"/>
          <w:szCs w:val="24"/>
          <w:rtl w:val="0"/>
        </w:rPr>
        <w:t xml:space="preserve">to </w:t>
      </w:r>
      <w:r w:rsidDel="00000000" w:rsidR="00000000" w:rsidRPr="00000000">
        <w:rPr>
          <w:b w:val="1"/>
          <w:color w:val="1f1f1f"/>
          <w:sz w:val="24"/>
          <w:szCs w:val="24"/>
          <w:rtl w:val="0"/>
        </w:rPr>
        <w:t xml:space="preserve">1 PM.</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240" w:lineRule="auto"/>
        <w:rPr>
          <w:color w:val="1f1f1f"/>
          <w:sz w:val="24"/>
          <w:szCs w:val="24"/>
        </w:rPr>
      </w:pPr>
      <w:r w:rsidDel="00000000" w:rsidR="00000000" w:rsidRPr="00000000">
        <w:rPr>
          <w:b w:val="1"/>
          <w:color w:val="1f1f1f"/>
          <w:sz w:val="24"/>
          <w:szCs w:val="24"/>
          <w:rtl w:val="0"/>
        </w:rPr>
        <w:t xml:space="preserve">LOCATION</w:t>
      </w:r>
      <w:r w:rsidDel="00000000" w:rsidR="00000000" w:rsidRPr="00000000">
        <w:rPr>
          <w:color w:val="1f1f1f"/>
          <w:sz w:val="24"/>
          <w:szCs w:val="24"/>
          <w:rtl w:val="0"/>
        </w:rPr>
        <w:t xml:space="preserve">:</w:t>
      </w:r>
    </w:p>
    <w:p w:rsidR="00000000" w:rsidDel="00000000" w:rsidP="00000000" w:rsidRDefault="00000000" w:rsidRPr="00000000" w14:paraId="00000009">
      <w:pPr>
        <w:numPr>
          <w:ilvl w:val="0"/>
          <w:numId w:val="2"/>
        </w:numPr>
        <w:pBdr>
          <w:top w:color="auto" w:space="0" w:sz="0" w:val="none"/>
          <w:left w:color="auto" w:space="0" w:sz="0" w:val="none"/>
          <w:bottom w:color="auto" w:space="0" w:sz="0" w:val="none"/>
          <w:right w:color="auto" w:space="0" w:sz="0" w:val="none"/>
          <w:between w:color="auto" w:space="0" w:sz="0" w:val="none"/>
        </w:pBdr>
        <w:spacing w:after="240" w:before="240" w:line="240" w:lineRule="auto"/>
        <w:ind w:left="720" w:hanging="360"/>
        <w:rPr>
          <w:color w:val="1f1f1f"/>
          <w:sz w:val="24"/>
          <w:szCs w:val="24"/>
          <w:u w:val="none"/>
        </w:rPr>
      </w:pPr>
      <w:r w:rsidDel="00000000" w:rsidR="00000000" w:rsidRPr="00000000">
        <w:rPr>
          <w:color w:val="1f1f1f"/>
          <w:sz w:val="24"/>
          <w:szCs w:val="24"/>
          <w:rtl w:val="0"/>
        </w:rPr>
        <w:t xml:space="preserve">Saturday- East Oakland Youth Development Center 8200 International Blvd. Oakland 94621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240" w:lineRule="auto"/>
        <w:rPr>
          <w:color w:val="1f1f1f"/>
          <w:sz w:val="24"/>
          <w:szCs w:val="24"/>
        </w:rPr>
      </w:pPr>
      <w:r w:rsidDel="00000000" w:rsidR="00000000" w:rsidRPr="00000000">
        <w:rPr>
          <w:b w:val="1"/>
          <w:color w:val="1f1f1f"/>
          <w:sz w:val="24"/>
          <w:szCs w:val="24"/>
          <w:rtl w:val="0"/>
        </w:rPr>
        <w:t xml:space="preserve">CONTACT</w:t>
      </w:r>
      <w:r w:rsidDel="00000000" w:rsidR="00000000" w:rsidRPr="00000000">
        <w:rPr>
          <w:color w:val="1f1f1f"/>
          <w:sz w:val="24"/>
          <w:szCs w:val="24"/>
          <w:rtl w:val="0"/>
        </w:rPr>
        <w:t xml:space="preserve">: Ari Curry, 510-719-2618</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240" w:lineRule="auto"/>
        <w:rPr>
          <w:b w:val="1"/>
          <w:color w:val="1f1f1f"/>
          <w:sz w:val="24"/>
          <w:szCs w:val="24"/>
        </w:rPr>
      </w:pPr>
      <w:r w:rsidDel="00000000" w:rsidR="00000000" w:rsidRPr="00000000">
        <w:rPr>
          <w:b w:val="1"/>
          <w:color w:val="1f1f1f"/>
          <w:sz w:val="24"/>
          <w:szCs w:val="24"/>
          <w:rtl w:val="0"/>
        </w:rPr>
        <w:t xml:space="preserve">Key Event Highlights:</w:t>
      </w:r>
    </w:p>
    <w:p w:rsidR="00000000" w:rsidDel="00000000" w:rsidP="00000000" w:rsidRDefault="00000000" w:rsidRPr="00000000" w14:paraId="0000000C">
      <w:pPr>
        <w:numPr>
          <w:ilvl w:val="0"/>
          <w:numId w:val="5"/>
        </w:numPr>
        <w:pBdr>
          <w:top w:color="auto" w:space="0" w:sz="0" w:val="none"/>
          <w:bottom w:color="auto" w:space="0" w:sz="0" w:val="none"/>
          <w:right w:color="auto" w:space="0" w:sz="0" w:val="none"/>
          <w:between w:color="auto" w:space="0" w:sz="0" w:val="none"/>
        </w:pBdr>
        <w:spacing w:after="0" w:afterAutospacing="0" w:before="60" w:line="240" w:lineRule="auto"/>
        <w:ind w:left="720" w:hanging="360"/>
      </w:pPr>
      <w:r w:rsidDel="00000000" w:rsidR="00000000" w:rsidRPr="00000000">
        <w:rPr>
          <w:b w:val="1"/>
          <w:color w:val="1f1f1f"/>
          <w:sz w:val="24"/>
          <w:szCs w:val="24"/>
          <w:rtl w:val="0"/>
        </w:rPr>
        <w:t xml:space="preserve">Empowering Training and Workshops:</w:t>
      </w:r>
      <w:r w:rsidDel="00000000" w:rsidR="00000000" w:rsidRPr="00000000">
        <w:rPr>
          <w:color w:val="1f1f1f"/>
          <w:sz w:val="24"/>
          <w:szCs w:val="24"/>
          <w:rtl w:val="0"/>
        </w:rPr>
        <w:t xml:space="preserve"> Participants will gain </w:t>
      </w:r>
      <w:r w:rsidDel="00000000" w:rsidR="00000000" w:rsidRPr="00000000">
        <w:rPr>
          <w:color w:val="1f1f1f"/>
          <w:sz w:val="24"/>
          <w:szCs w:val="24"/>
          <w:rtl w:val="0"/>
        </w:rPr>
        <w:t xml:space="preserve">a </w:t>
      </w:r>
      <w:r w:rsidDel="00000000" w:rsidR="00000000" w:rsidRPr="00000000">
        <w:rPr>
          <w:color w:val="1f1f1f"/>
          <w:sz w:val="24"/>
          <w:szCs w:val="24"/>
          <w:rtl w:val="0"/>
        </w:rPr>
        <w:t xml:space="preserve">valuable introduction to ideation, design thinking, and collaborative problem-solving, empowering them to tackle complex challenges.</w:t>
      </w:r>
    </w:p>
    <w:p w:rsidR="00000000" w:rsidDel="00000000" w:rsidP="00000000" w:rsidRDefault="00000000" w:rsidRPr="00000000" w14:paraId="0000000D">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pPr>
      <w:r w:rsidDel="00000000" w:rsidR="00000000" w:rsidRPr="00000000">
        <w:rPr>
          <w:b w:val="1"/>
          <w:color w:val="1f1f1f"/>
          <w:sz w:val="24"/>
          <w:szCs w:val="24"/>
          <w:rtl w:val="0"/>
        </w:rPr>
        <w:t xml:space="preserve">Inspiring Expert Panel Briefings:</w:t>
      </w:r>
      <w:r w:rsidDel="00000000" w:rsidR="00000000" w:rsidRPr="00000000">
        <w:rPr>
          <w:color w:val="1f1f1f"/>
          <w:sz w:val="24"/>
          <w:szCs w:val="24"/>
          <w:rtl w:val="0"/>
        </w:rPr>
        <w:t xml:space="preserve"> Industry leaders and community experts will share invaluable insights on various topics, including economic development, public safety, education, and healthcare, sparking new ideas and perspectives.</w:t>
      </w:r>
    </w:p>
    <w:p w:rsidR="00000000" w:rsidDel="00000000" w:rsidP="00000000" w:rsidRDefault="00000000" w:rsidRPr="00000000" w14:paraId="0000000E">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240" w:lineRule="auto"/>
        <w:ind w:left="720" w:hanging="360"/>
      </w:pPr>
      <w:r w:rsidDel="00000000" w:rsidR="00000000" w:rsidRPr="00000000">
        <w:rPr>
          <w:b w:val="1"/>
          <w:color w:val="1f1f1f"/>
          <w:sz w:val="24"/>
          <w:szCs w:val="24"/>
          <w:rtl w:val="0"/>
        </w:rPr>
        <w:t xml:space="preserve">Intense Ideation Marathon:</w:t>
      </w:r>
      <w:r w:rsidDel="00000000" w:rsidR="00000000" w:rsidRPr="00000000">
        <w:rPr>
          <w:color w:val="1f1f1f"/>
          <w:sz w:val="24"/>
          <w:szCs w:val="24"/>
          <w:rtl w:val="0"/>
        </w:rPr>
        <w:t xml:space="preserve"> A weekend-long immersive experience where participants will collaborate to develop groundbreaking solutions, fostering a sense of community and shared purpose.</w:t>
      </w:r>
    </w:p>
    <w:p w:rsidR="00000000" w:rsidDel="00000000" w:rsidP="00000000" w:rsidRDefault="00000000" w:rsidRPr="00000000" w14:paraId="0000000F">
      <w:pPr>
        <w:numPr>
          <w:ilvl w:val="0"/>
          <w:numId w:val="5"/>
        </w:numPr>
        <w:pBdr>
          <w:top w:color="auto" w:space="0" w:sz="0" w:val="none"/>
          <w:bottom w:color="auto" w:space="0" w:sz="0" w:val="none"/>
          <w:right w:color="auto" w:space="0" w:sz="0" w:val="none"/>
          <w:between w:color="auto" w:space="0" w:sz="0" w:val="none"/>
        </w:pBdr>
        <w:spacing w:after="60" w:before="0" w:beforeAutospacing="0" w:line="240" w:lineRule="auto"/>
        <w:ind w:left="720" w:hanging="360"/>
      </w:pPr>
      <w:r w:rsidDel="00000000" w:rsidR="00000000" w:rsidRPr="00000000">
        <w:rPr>
          <w:b w:val="1"/>
          <w:color w:val="1f1f1f"/>
          <w:sz w:val="24"/>
          <w:szCs w:val="24"/>
          <w:rtl w:val="0"/>
        </w:rPr>
        <w:t xml:space="preserve">Thrilling Idea Pitch Competition:</w:t>
      </w:r>
      <w:r w:rsidDel="00000000" w:rsidR="00000000" w:rsidRPr="00000000">
        <w:rPr>
          <w:color w:val="1f1f1f"/>
          <w:sz w:val="24"/>
          <w:szCs w:val="24"/>
          <w:rtl w:val="0"/>
        </w:rPr>
        <w:t xml:space="preserve"> Finalists will present their innovative ideas to a distinguished panel of community judges and compete for exciting prizes, showcasing their talent and potential.</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240" w:lineRule="auto"/>
        <w:rPr>
          <w:color w:val="1f1f1f"/>
          <w:sz w:val="24"/>
          <w:szCs w:val="24"/>
        </w:rPr>
      </w:pPr>
      <w:r w:rsidDel="00000000" w:rsidR="00000000" w:rsidRPr="00000000">
        <w:rPr>
          <w:color w:val="1f1f1f"/>
          <w:sz w:val="24"/>
          <w:szCs w:val="24"/>
          <w:rtl w:val="0"/>
        </w:rPr>
        <w:t xml:space="preserve">“We firmly believe that the power of collective intelligence can drive significant change,” said CJ, CEO of Black Cultural Zone CDC. “The Idea-A-Thon is an opportunity for individuals to contribute their unique perspectives and help shape the future of East Oakland, creating a more just and equitable community for all.”</w:t>
      </w:r>
    </w:p>
    <w:p w:rsidR="00000000" w:rsidDel="00000000" w:rsidP="00000000" w:rsidRDefault="00000000" w:rsidRPr="00000000" w14:paraId="00000011">
      <w:pPr>
        <w:rPr>
          <w:b w:val="1"/>
          <w:color w:val="1f1f1f"/>
          <w:sz w:val="24"/>
          <w:szCs w:val="24"/>
        </w:rPr>
      </w:pPr>
      <w:r w:rsidDel="00000000" w:rsidR="00000000" w:rsidRPr="00000000">
        <w:rPr>
          <w:b w:val="1"/>
          <w:color w:val="1f1f1f"/>
          <w:sz w:val="24"/>
          <w:szCs w:val="24"/>
          <w:rtl w:val="0"/>
        </w:rPr>
        <w:t xml:space="preserve">November 1, 2024</w:t>
      </w:r>
    </w:p>
    <w:p w:rsidR="00000000" w:rsidDel="00000000" w:rsidP="00000000" w:rsidRDefault="00000000" w:rsidRPr="00000000" w14:paraId="00000012">
      <w:pPr>
        <w:shd w:fill="ffffff" w:val="clear"/>
        <w:rPr>
          <w:b w:val="1"/>
          <w:color w:val="202124"/>
        </w:rPr>
      </w:pPr>
      <w:r w:rsidDel="00000000" w:rsidR="00000000" w:rsidRPr="00000000">
        <w:rPr>
          <w:b w:val="1"/>
          <w:color w:val="202124"/>
          <w:rtl w:val="0"/>
        </w:rPr>
        <w:t xml:space="preserve">Ide-A-Thon Virtual Training Modules</w:t>
      </w:r>
    </w:p>
    <w:p w:rsidR="00000000" w:rsidDel="00000000" w:rsidP="00000000" w:rsidRDefault="00000000" w:rsidRPr="00000000" w14:paraId="00000013">
      <w:pPr>
        <w:numPr>
          <w:ilvl w:val="0"/>
          <w:numId w:val="4"/>
        </w:numPr>
        <w:shd w:fill="ffffff" w:val="clear"/>
        <w:ind w:left="720" w:hanging="360"/>
        <w:rPr>
          <w:i w:val="1"/>
          <w:color w:val="1f1f1f"/>
          <w:sz w:val="24"/>
          <w:szCs w:val="24"/>
          <w:u w:val="none"/>
        </w:rPr>
      </w:pPr>
      <w:r w:rsidDel="00000000" w:rsidR="00000000" w:rsidRPr="00000000">
        <w:rPr>
          <w:i w:val="1"/>
          <w:color w:val="1f1f1f"/>
          <w:sz w:val="24"/>
          <w:szCs w:val="24"/>
          <w:rtl w:val="0"/>
        </w:rPr>
        <w:t xml:space="preserve">Understanding the Ide-a-Thon </w:t>
      </w:r>
    </w:p>
    <w:p w:rsidR="00000000" w:rsidDel="00000000" w:rsidP="00000000" w:rsidRDefault="00000000" w:rsidRPr="00000000" w14:paraId="00000014">
      <w:pPr>
        <w:numPr>
          <w:ilvl w:val="0"/>
          <w:numId w:val="4"/>
        </w:numPr>
        <w:shd w:fill="ffffff" w:val="clear"/>
        <w:ind w:left="720" w:hanging="360"/>
        <w:rPr>
          <w:i w:val="1"/>
          <w:color w:val="1f1f1f"/>
          <w:sz w:val="24"/>
          <w:szCs w:val="24"/>
          <w:u w:val="none"/>
        </w:rPr>
      </w:pPr>
      <w:r w:rsidDel="00000000" w:rsidR="00000000" w:rsidRPr="00000000">
        <w:rPr>
          <w:i w:val="1"/>
          <w:color w:val="1f1f1f"/>
          <w:sz w:val="24"/>
          <w:szCs w:val="24"/>
          <w:rtl w:val="0"/>
        </w:rPr>
        <w:t xml:space="preserve">Ideation Techniques </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1"/>
          <w:color w:val="1f1f1f"/>
          <w:sz w:val="24"/>
          <w:szCs w:val="24"/>
          <w:u w:val="none"/>
        </w:rPr>
      </w:pPr>
      <w:r w:rsidDel="00000000" w:rsidR="00000000" w:rsidRPr="00000000">
        <w:rPr>
          <w:i w:val="1"/>
          <w:color w:val="1f1f1f"/>
          <w:sz w:val="24"/>
          <w:szCs w:val="24"/>
          <w:rtl w:val="0"/>
        </w:rPr>
        <w:t xml:space="preserve">Building a Collaborative Environment </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i w:val="1"/>
          <w:color w:val="1f1f1f"/>
          <w:sz w:val="24"/>
          <w:szCs w:val="24"/>
          <w:u w:val="none"/>
        </w:rPr>
      </w:pPr>
      <w:r w:rsidDel="00000000" w:rsidR="00000000" w:rsidRPr="00000000">
        <w:rPr>
          <w:i w:val="1"/>
          <w:color w:val="1f1f1f"/>
          <w:sz w:val="24"/>
          <w:szCs w:val="24"/>
          <w:rtl w:val="0"/>
        </w:rPr>
        <w:t xml:space="preserve">Understanding the Challenge  </w:t>
      </w:r>
    </w:p>
    <w:p w:rsidR="00000000" w:rsidDel="00000000" w:rsidP="00000000" w:rsidRDefault="00000000" w:rsidRPr="00000000" w14:paraId="00000017">
      <w:pPr>
        <w:rPr>
          <w:b w:val="1"/>
          <w:color w:val="1f1f1f"/>
          <w:sz w:val="24"/>
          <w:szCs w:val="24"/>
        </w:rPr>
      </w:pPr>
      <w:r w:rsidDel="00000000" w:rsidR="00000000" w:rsidRPr="00000000">
        <w:rPr>
          <w:rtl w:val="0"/>
        </w:rPr>
      </w:r>
    </w:p>
    <w:p w:rsidR="00000000" w:rsidDel="00000000" w:rsidP="00000000" w:rsidRDefault="00000000" w:rsidRPr="00000000" w14:paraId="00000018">
      <w:pPr>
        <w:rPr>
          <w:b w:val="1"/>
          <w:color w:val="1f1f1f"/>
          <w:sz w:val="24"/>
          <w:szCs w:val="24"/>
        </w:rPr>
      </w:pPr>
      <w:r w:rsidDel="00000000" w:rsidR="00000000" w:rsidRPr="00000000">
        <w:rPr>
          <w:b w:val="1"/>
          <w:color w:val="1f1f1f"/>
          <w:sz w:val="24"/>
          <w:szCs w:val="24"/>
          <w:rtl w:val="0"/>
        </w:rPr>
        <w:t xml:space="preserve">Week of November 4, 2024 : </w:t>
      </w:r>
    </w:p>
    <w:p w:rsidR="00000000" w:rsidDel="00000000" w:rsidP="00000000" w:rsidRDefault="00000000" w:rsidRPr="00000000" w14:paraId="00000019">
      <w:pPr>
        <w:rPr>
          <w:b w:val="1"/>
          <w:color w:val="1f1f1f"/>
          <w:sz w:val="24"/>
          <w:szCs w:val="24"/>
        </w:rPr>
      </w:pPr>
      <w:r w:rsidDel="00000000" w:rsidR="00000000" w:rsidRPr="00000000">
        <w:rPr>
          <w:b w:val="1"/>
          <w:color w:val="1f1f1f"/>
          <w:sz w:val="24"/>
          <w:szCs w:val="24"/>
          <w:rtl w:val="0"/>
        </w:rPr>
        <w:t xml:space="preserve">Design Thinking Workshop </w:t>
      </w:r>
    </w:p>
    <w:p w:rsidR="00000000" w:rsidDel="00000000" w:rsidP="00000000" w:rsidRDefault="00000000" w:rsidRPr="00000000" w14:paraId="0000001A">
      <w:pPr>
        <w:rPr>
          <w:b w:val="1"/>
          <w:color w:val="1f1f1f"/>
          <w:sz w:val="24"/>
          <w:szCs w:val="24"/>
        </w:rPr>
      </w:pPr>
      <w:r w:rsidDel="00000000" w:rsidR="00000000" w:rsidRPr="00000000">
        <w:rPr>
          <w:b w:val="1"/>
          <w:color w:val="1f1f1f"/>
          <w:sz w:val="24"/>
          <w:szCs w:val="24"/>
          <w:rtl w:val="0"/>
        </w:rPr>
        <w:t xml:space="preserve">Lived Experience and Expert Panel Briefings person</w:t>
      </w:r>
    </w:p>
    <w:p w:rsidR="00000000" w:rsidDel="00000000" w:rsidP="00000000" w:rsidRDefault="00000000" w:rsidRPr="00000000" w14:paraId="0000001B">
      <w:pPr>
        <w:numPr>
          <w:ilvl w:val="0"/>
          <w:numId w:val="1"/>
        </w:numPr>
        <w:ind w:left="720" w:hanging="360"/>
        <w:rPr>
          <w:color w:val="1f1f1f"/>
          <w:sz w:val="24"/>
          <w:szCs w:val="24"/>
        </w:rPr>
      </w:pPr>
      <w:r w:rsidDel="00000000" w:rsidR="00000000" w:rsidRPr="00000000">
        <w:rPr>
          <w:color w:val="1f1f1f"/>
          <w:sz w:val="24"/>
          <w:szCs w:val="24"/>
          <w:rtl w:val="0"/>
        </w:rPr>
        <w:t xml:space="preserve">Lived Experience and Expert Panel Briefing: Live and Thrive </w:t>
      </w:r>
    </w:p>
    <w:p w:rsidR="00000000" w:rsidDel="00000000" w:rsidP="00000000" w:rsidRDefault="00000000" w:rsidRPr="00000000" w14:paraId="0000001C">
      <w:pPr>
        <w:numPr>
          <w:ilvl w:val="0"/>
          <w:numId w:val="1"/>
        </w:numPr>
        <w:ind w:left="720" w:hanging="360"/>
        <w:rPr>
          <w:color w:val="1f1f1f"/>
          <w:sz w:val="24"/>
          <w:szCs w:val="24"/>
        </w:rPr>
      </w:pPr>
      <w:r w:rsidDel="00000000" w:rsidR="00000000" w:rsidRPr="00000000">
        <w:rPr>
          <w:color w:val="1f1f1f"/>
          <w:sz w:val="24"/>
          <w:szCs w:val="24"/>
          <w:rtl w:val="0"/>
        </w:rPr>
        <w:t xml:space="preserve">Lived Experience and Expert Panel Briefing: Safe and Connected Briefing </w:t>
      </w:r>
    </w:p>
    <w:p w:rsidR="00000000" w:rsidDel="00000000" w:rsidP="00000000" w:rsidRDefault="00000000" w:rsidRPr="00000000" w14:paraId="0000001D">
      <w:pPr>
        <w:numPr>
          <w:ilvl w:val="0"/>
          <w:numId w:val="1"/>
        </w:numPr>
        <w:ind w:left="720" w:hanging="360"/>
        <w:rPr>
          <w:color w:val="1f1f1f"/>
          <w:sz w:val="24"/>
          <w:szCs w:val="24"/>
        </w:rPr>
      </w:pPr>
      <w:r w:rsidDel="00000000" w:rsidR="00000000" w:rsidRPr="00000000">
        <w:rPr>
          <w:color w:val="1f1f1f"/>
          <w:sz w:val="24"/>
          <w:szCs w:val="24"/>
          <w:rtl w:val="0"/>
        </w:rPr>
        <w:t xml:space="preserve">Lived Experience and Expert Panel Briefing:  Power Building</w:t>
      </w:r>
    </w:p>
    <w:p w:rsidR="00000000" w:rsidDel="00000000" w:rsidP="00000000" w:rsidRDefault="00000000" w:rsidRPr="00000000" w14:paraId="0000001E">
      <w:pPr>
        <w:numPr>
          <w:ilvl w:val="0"/>
          <w:numId w:val="1"/>
        </w:numPr>
        <w:ind w:left="720" w:hanging="360"/>
        <w:rPr>
          <w:color w:val="1f1f1f"/>
          <w:sz w:val="24"/>
          <w:szCs w:val="24"/>
        </w:rPr>
      </w:pPr>
      <w:r w:rsidDel="00000000" w:rsidR="00000000" w:rsidRPr="00000000">
        <w:rPr>
          <w:color w:val="1f1f1f"/>
          <w:sz w:val="24"/>
          <w:szCs w:val="24"/>
          <w:rtl w:val="0"/>
        </w:rPr>
        <w:t xml:space="preserve">Lived Experience and Expert Panel Briefing:  Learn and Grow </w:t>
      </w:r>
    </w:p>
    <w:p w:rsidR="00000000" w:rsidDel="00000000" w:rsidP="00000000" w:rsidRDefault="00000000" w:rsidRPr="00000000" w14:paraId="0000001F">
      <w:pPr>
        <w:numPr>
          <w:ilvl w:val="0"/>
          <w:numId w:val="1"/>
        </w:numPr>
        <w:ind w:left="720" w:hanging="360"/>
        <w:rPr>
          <w:color w:val="1f1f1f"/>
          <w:sz w:val="24"/>
          <w:szCs w:val="24"/>
        </w:rPr>
      </w:pPr>
      <w:r w:rsidDel="00000000" w:rsidR="00000000" w:rsidRPr="00000000">
        <w:rPr>
          <w:color w:val="1f1f1f"/>
          <w:sz w:val="24"/>
          <w:szCs w:val="24"/>
          <w:rtl w:val="0"/>
        </w:rPr>
        <w:t xml:space="preserve">Lived Experience and Expert Panel Briefing:  Work and Wealth Building </w:t>
      </w:r>
    </w:p>
    <w:p w:rsidR="00000000" w:rsidDel="00000000" w:rsidP="00000000" w:rsidRDefault="00000000" w:rsidRPr="00000000" w14:paraId="00000020">
      <w:pPr>
        <w:numPr>
          <w:ilvl w:val="0"/>
          <w:numId w:val="1"/>
        </w:numPr>
        <w:ind w:left="720" w:hanging="360"/>
        <w:rPr>
          <w:color w:val="1f1f1f"/>
          <w:sz w:val="24"/>
          <w:szCs w:val="24"/>
        </w:rPr>
      </w:pPr>
      <w:r w:rsidDel="00000000" w:rsidR="00000000" w:rsidRPr="00000000">
        <w:rPr>
          <w:color w:val="1f1f1f"/>
          <w:sz w:val="24"/>
          <w:szCs w:val="24"/>
          <w:rtl w:val="0"/>
        </w:rPr>
        <w:t xml:space="preserve">Lived Experience and Expert Panel Briefing:  Family Health and Well-Being </w:t>
      </w:r>
    </w:p>
    <w:p w:rsidR="00000000" w:rsidDel="00000000" w:rsidP="00000000" w:rsidRDefault="00000000" w:rsidRPr="00000000" w14:paraId="00000021">
      <w:pPr>
        <w:rPr>
          <w:b w:val="1"/>
          <w:color w:val="1f1f1f"/>
          <w:sz w:val="24"/>
          <w:szCs w:val="24"/>
        </w:rPr>
      </w:pPr>
      <w:r w:rsidDel="00000000" w:rsidR="00000000" w:rsidRPr="00000000">
        <w:rPr>
          <w:rtl w:val="0"/>
        </w:rPr>
      </w:r>
    </w:p>
    <w:p w:rsidR="00000000" w:rsidDel="00000000" w:rsidP="00000000" w:rsidRDefault="00000000" w:rsidRPr="00000000" w14:paraId="00000022">
      <w:pPr>
        <w:rPr>
          <w:b w:val="1"/>
          <w:color w:val="1f1f1f"/>
          <w:sz w:val="24"/>
          <w:szCs w:val="24"/>
        </w:rPr>
      </w:pPr>
      <w:r w:rsidDel="00000000" w:rsidR="00000000" w:rsidRPr="00000000">
        <w:rPr>
          <w:b w:val="1"/>
          <w:color w:val="1f1f1f"/>
          <w:sz w:val="24"/>
          <w:szCs w:val="24"/>
          <w:rtl w:val="0"/>
        </w:rPr>
        <w:t xml:space="preserve">Pre-Ide-A-Thon Activities: Week of November 11, 2024</w:t>
      </w:r>
    </w:p>
    <w:p w:rsidR="00000000" w:rsidDel="00000000" w:rsidP="00000000" w:rsidRDefault="00000000" w:rsidRPr="00000000" w14:paraId="00000023">
      <w:pPr>
        <w:numPr>
          <w:ilvl w:val="0"/>
          <w:numId w:val="8"/>
        </w:numPr>
        <w:ind w:left="720" w:hanging="360"/>
        <w:rPr>
          <w:color w:val="1f1f1f"/>
          <w:sz w:val="24"/>
          <w:szCs w:val="24"/>
          <w:u w:val="none"/>
        </w:rPr>
      </w:pPr>
      <w:r w:rsidDel="00000000" w:rsidR="00000000" w:rsidRPr="00000000">
        <w:rPr>
          <w:color w:val="1f1f1f"/>
          <w:sz w:val="24"/>
          <w:szCs w:val="24"/>
          <w:rtl w:val="0"/>
        </w:rPr>
        <w:t xml:space="preserve">Corridor Tour(s) </w:t>
      </w:r>
    </w:p>
    <w:p w:rsidR="00000000" w:rsidDel="00000000" w:rsidP="00000000" w:rsidRDefault="00000000" w:rsidRPr="00000000" w14:paraId="00000024">
      <w:pPr>
        <w:numPr>
          <w:ilvl w:val="0"/>
          <w:numId w:val="8"/>
        </w:numPr>
        <w:ind w:left="720" w:hanging="360"/>
        <w:rPr>
          <w:color w:val="1f1f1f"/>
          <w:sz w:val="24"/>
          <w:szCs w:val="24"/>
          <w:u w:val="none"/>
        </w:rPr>
      </w:pPr>
      <w:r w:rsidDel="00000000" w:rsidR="00000000" w:rsidRPr="00000000">
        <w:rPr>
          <w:color w:val="1f1f1f"/>
          <w:sz w:val="24"/>
          <w:szCs w:val="24"/>
          <w:rtl w:val="0"/>
        </w:rPr>
        <w:t xml:space="preserve">Brainstorming Session 1 </w:t>
      </w:r>
    </w:p>
    <w:p w:rsidR="00000000" w:rsidDel="00000000" w:rsidP="00000000" w:rsidRDefault="00000000" w:rsidRPr="00000000" w14:paraId="00000025">
      <w:pPr>
        <w:numPr>
          <w:ilvl w:val="0"/>
          <w:numId w:val="8"/>
        </w:numPr>
        <w:ind w:left="720" w:hanging="360"/>
        <w:rPr>
          <w:color w:val="1f1f1f"/>
          <w:sz w:val="24"/>
          <w:szCs w:val="24"/>
          <w:u w:val="none"/>
        </w:rPr>
      </w:pPr>
      <w:r w:rsidDel="00000000" w:rsidR="00000000" w:rsidRPr="00000000">
        <w:rPr>
          <w:color w:val="1f1f1f"/>
          <w:sz w:val="24"/>
          <w:szCs w:val="24"/>
          <w:rtl w:val="0"/>
        </w:rPr>
        <w:t xml:space="preserve">Pre-Weekend Idea Generation Session 2 </w:t>
      </w:r>
    </w:p>
    <w:p w:rsidR="00000000" w:rsidDel="00000000" w:rsidP="00000000" w:rsidRDefault="00000000" w:rsidRPr="00000000" w14:paraId="00000026">
      <w:pPr>
        <w:rPr>
          <w:b w:val="1"/>
          <w:color w:val="1f1f1f"/>
          <w:sz w:val="24"/>
          <w:szCs w:val="24"/>
        </w:rPr>
      </w:pPr>
      <w:r w:rsidDel="00000000" w:rsidR="00000000" w:rsidRPr="00000000">
        <w:rPr>
          <w:rtl w:val="0"/>
        </w:rPr>
      </w:r>
    </w:p>
    <w:p w:rsidR="00000000" w:rsidDel="00000000" w:rsidP="00000000" w:rsidRDefault="00000000" w:rsidRPr="00000000" w14:paraId="00000027">
      <w:pPr>
        <w:rPr>
          <w:b w:val="1"/>
          <w:color w:val="1f1f1f"/>
          <w:sz w:val="24"/>
          <w:szCs w:val="24"/>
        </w:rPr>
      </w:pPr>
      <w:r w:rsidDel="00000000" w:rsidR="00000000" w:rsidRPr="00000000">
        <w:rPr>
          <w:b w:val="1"/>
          <w:color w:val="1f1f1f"/>
          <w:sz w:val="24"/>
          <w:szCs w:val="24"/>
          <w:rtl w:val="0"/>
        </w:rPr>
        <w:t xml:space="preserve">Ide-A-Thon Weekend Activities </w:t>
      </w:r>
    </w:p>
    <w:p w:rsidR="00000000" w:rsidDel="00000000" w:rsidP="00000000" w:rsidRDefault="00000000" w:rsidRPr="00000000" w14:paraId="00000028">
      <w:pPr>
        <w:rPr>
          <w:b w:val="1"/>
          <w:color w:val="1f1f1f"/>
          <w:sz w:val="24"/>
          <w:szCs w:val="24"/>
        </w:rPr>
      </w:pPr>
      <w:r w:rsidDel="00000000" w:rsidR="00000000" w:rsidRPr="00000000">
        <w:rPr>
          <w:b w:val="1"/>
          <w:color w:val="1f1f1f"/>
          <w:sz w:val="24"/>
          <w:szCs w:val="24"/>
          <w:rtl w:val="0"/>
        </w:rPr>
        <w:t xml:space="preserve">Friday, November 15, 2024 (5:00 pm until 9:00 pm - Dinner Served):  </w:t>
      </w:r>
    </w:p>
    <w:p w:rsidR="00000000" w:rsidDel="00000000" w:rsidP="00000000" w:rsidRDefault="00000000" w:rsidRPr="00000000" w14:paraId="00000029">
      <w:pPr>
        <w:numPr>
          <w:ilvl w:val="0"/>
          <w:numId w:val="3"/>
        </w:numPr>
        <w:ind w:left="720" w:hanging="360"/>
        <w:rPr>
          <w:color w:val="1f1f1f"/>
          <w:sz w:val="24"/>
          <w:szCs w:val="24"/>
          <w:u w:val="none"/>
        </w:rPr>
      </w:pPr>
      <w:r w:rsidDel="00000000" w:rsidR="00000000" w:rsidRPr="00000000">
        <w:rPr>
          <w:color w:val="1f1f1f"/>
          <w:sz w:val="24"/>
          <w:szCs w:val="24"/>
          <w:rtl w:val="0"/>
        </w:rPr>
        <w:t xml:space="preserve">Activity 1 - Kick-off and Brainstorming</w:t>
      </w:r>
    </w:p>
    <w:p w:rsidR="00000000" w:rsidDel="00000000" w:rsidP="00000000" w:rsidRDefault="00000000" w:rsidRPr="00000000" w14:paraId="0000002A">
      <w:pPr>
        <w:rPr>
          <w:b w:val="1"/>
          <w:color w:val="1f1f1f"/>
          <w:sz w:val="24"/>
          <w:szCs w:val="24"/>
        </w:rPr>
      </w:pPr>
      <w:r w:rsidDel="00000000" w:rsidR="00000000" w:rsidRPr="00000000">
        <w:rPr>
          <w:rtl w:val="0"/>
        </w:rPr>
      </w:r>
    </w:p>
    <w:p w:rsidR="00000000" w:rsidDel="00000000" w:rsidP="00000000" w:rsidRDefault="00000000" w:rsidRPr="00000000" w14:paraId="0000002B">
      <w:pPr>
        <w:rPr>
          <w:b w:val="1"/>
          <w:color w:val="1f1f1f"/>
          <w:sz w:val="24"/>
          <w:szCs w:val="24"/>
        </w:rPr>
      </w:pPr>
      <w:r w:rsidDel="00000000" w:rsidR="00000000" w:rsidRPr="00000000">
        <w:rPr>
          <w:b w:val="1"/>
          <w:color w:val="1f1f1f"/>
          <w:sz w:val="24"/>
          <w:szCs w:val="24"/>
          <w:rtl w:val="0"/>
        </w:rPr>
        <w:t xml:space="preserve">Saturday, November 16, 2024 (11:00 am until 5:00 pm - Lunch, Refreshments and Dinner Served):</w:t>
      </w:r>
    </w:p>
    <w:p w:rsidR="00000000" w:rsidDel="00000000" w:rsidP="00000000" w:rsidRDefault="00000000" w:rsidRPr="00000000" w14:paraId="0000002C">
      <w:pPr>
        <w:numPr>
          <w:ilvl w:val="0"/>
          <w:numId w:val="7"/>
        </w:numPr>
        <w:ind w:left="720" w:hanging="360"/>
        <w:rPr>
          <w:color w:val="1f1f1f"/>
          <w:sz w:val="24"/>
          <w:szCs w:val="24"/>
          <w:u w:val="none"/>
        </w:rPr>
      </w:pPr>
      <w:r w:rsidDel="00000000" w:rsidR="00000000" w:rsidRPr="00000000">
        <w:rPr>
          <w:color w:val="1f1f1f"/>
          <w:sz w:val="24"/>
          <w:szCs w:val="24"/>
          <w:rtl w:val="0"/>
        </w:rPr>
        <w:t xml:space="preserve">Activity 2 - Idea Refinement and Development</w:t>
      </w:r>
    </w:p>
    <w:p w:rsidR="00000000" w:rsidDel="00000000" w:rsidP="00000000" w:rsidRDefault="00000000" w:rsidRPr="00000000" w14:paraId="0000002D">
      <w:pPr>
        <w:numPr>
          <w:ilvl w:val="0"/>
          <w:numId w:val="7"/>
        </w:numPr>
        <w:ind w:left="720" w:hanging="360"/>
        <w:rPr>
          <w:color w:val="1f1f1f"/>
          <w:sz w:val="24"/>
          <w:szCs w:val="24"/>
          <w:u w:val="none"/>
        </w:rPr>
      </w:pPr>
      <w:r w:rsidDel="00000000" w:rsidR="00000000" w:rsidRPr="00000000">
        <w:rPr>
          <w:color w:val="1f1f1f"/>
          <w:sz w:val="24"/>
          <w:szCs w:val="24"/>
          <w:rtl w:val="0"/>
        </w:rPr>
        <w:t xml:space="preserve">Activity 3 - Idea Prototyping</w:t>
      </w:r>
    </w:p>
    <w:p w:rsidR="00000000" w:rsidDel="00000000" w:rsidP="00000000" w:rsidRDefault="00000000" w:rsidRPr="00000000" w14:paraId="0000002E">
      <w:pPr>
        <w:rPr>
          <w:b w:val="1"/>
          <w:color w:val="1f1f1f"/>
          <w:sz w:val="24"/>
          <w:szCs w:val="24"/>
        </w:rPr>
      </w:pPr>
      <w:r w:rsidDel="00000000" w:rsidR="00000000" w:rsidRPr="00000000">
        <w:rPr>
          <w:rtl w:val="0"/>
        </w:rPr>
      </w:r>
    </w:p>
    <w:p w:rsidR="00000000" w:rsidDel="00000000" w:rsidP="00000000" w:rsidRDefault="00000000" w:rsidRPr="00000000" w14:paraId="0000002F">
      <w:pPr>
        <w:rPr>
          <w:b w:val="1"/>
          <w:color w:val="1f1f1f"/>
          <w:sz w:val="24"/>
          <w:szCs w:val="24"/>
        </w:rPr>
      </w:pPr>
      <w:r w:rsidDel="00000000" w:rsidR="00000000" w:rsidRPr="00000000">
        <w:rPr>
          <w:b w:val="1"/>
          <w:color w:val="1f1f1f"/>
          <w:sz w:val="24"/>
          <w:szCs w:val="24"/>
          <w:rtl w:val="0"/>
        </w:rPr>
        <w:t xml:space="preserve">Sunday, November 17, 2024 (Noon until 6:00 pm - Lunch, Refreshments and Dinner Served):</w:t>
      </w:r>
    </w:p>
    <w:p w:rsidR="00000000" w:rsidDel="00000000" w:rsidP="00000000" w:rsidRDefault="00000000" w:rsidRPr="00000000" w14:paraId="00000030">
      <w:pPr>
        <w:numPr>
          <w:ilvl w:val="0"/>
          <w:numId w:val="6"/>
        </w:numPr>
        <w:ind w:left="720" w:hanging="360"/>
        <w:rPr>
          <w:color w:val="1f1f1f"/>
          <w:sz w:val="24"/>
          <w:szCs w:val="24"/>
          <w:u w:val="none"/>
        </w:rPr>
      </w:pPr>
      <w:r w:rsidDel="00000000" w:rsidR="00000000" w:rsidRPr="00000000">
        <w:rPr>
          <w:color w:val="1f1f1f"/>
          <w:sz w:val="24"/>
          <w:szCs w:val="24"/>
          <w:rtl w:val="0"/>
        </w:rPr>
        <w:t xml:space="preserve">Activity 4 Idea Pitch Preparation</w:t>
      </w:r>
    </w:p>
    <w:p w:rsidR="00000000" w:rsidDel="00000000" w:rsidP="00000000" w:rsidRDefault="00000000" w:rsidRPr="00000000" w14:paraId="00000031">
      <w:pPr>
        <w:numPr>
          <w:ilvl w:val="0"/>
          <w:numId w:val="6"/>
        </w:numPr>
        <w:ind w:left="720" w:hanging="360"/>
        <w:rPr>
          <w:color w:val="1f1f1f"/>
          <w:sz w:val="24"/>
          <w:szCs w:val="24"/>
          <w:u w:val="none"/>
        </w:rPr>
      </w:pPr>
      <w:r w:rsidDel="00000000" w:rsidR="00000000" w:rsidRPr="00000000">
        <w:rPr>
          <w:color w:val="1f1f1f"/>
          <w:sz w:val="24"/>
          <w:szCs w:val="24"/>
          <w:rtl w:val="0"/>
        </w:rPr>
        <w:t xml:space="preserve">Activity 5: Idea Presentations and Selection</w:t>
      </w:r>
    </w:p>
    <w:p w:rsidR="00000000" w:rsidDel="00000000" w:rsidP="00000000" w:rsidRDefault="00000000" w:rsidRPr="00000000" w14:paraId="00000032">
      <w:pPr>
        <w:numPr>
          <w:ilvl w:val="0"/>
          <w:numId w:val="6"/>
        </w:numPr>
        <w:ind w:left="720" w:hanging="360"/>
        <w:rPr>
          <w:color w:val="1f1f1f"/>
          <w:sz w:val="24"/>
          <w:szCs w:val="24"/>
          <w:u w:val="none"/>
        </w:rPr>
      </w:pPr>
      <w:r w:rsidDel="00000000" w:rsidR="00000000" w:rsidRPr="00000000">
        <w:rPr>
          <w:color w:val="1f1f1f"/>
          <w:sz w:val="24"/>
          <w:szCs w:val="24"/>
          <w:rtl w:val="0"/>
        </w:rPr>
        <w:t xml:space="preserve">Ide-A-Thon Winning Group (s) </w:t>
      </w:r>
    </w:p>
    <w:p w:rsidR="00000000" w:rsidDel="00000000" w:rsidP="00000000" w:rsidRDefault="00000000" w:rsidRPr="00000000" w14:paraId="00000033">
      <w:pPr>
        <w:rPr>
          <w:color w:val="1f1f1f"/>
          <w:sz w:val="24"/>
          <w:szCs w:val="24"/>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40" w:before="240" w:line="240" w:lineRule="auto"/>
        <w:rPr>
          <w:b w:val="1"/>
          <w:color w:val="1f1f1f"/>
          <w:sz w:val="24"/>
          <w:szCs w:val="24"/>
        </w:rPr>
      </w:pPr>
      <w:r w:rsidDel="00000000" w:rsidR="00000000" w:rsidRPr="00000000">
        <w:rPr>
          <w:b w:val="1"/>
          <w:color w:val="1f1f1f"/>
          <w:sz w:val="24"/>
          <w:szCs w:val="24"/>
          <w:rtl w:val="0"/>
        </w:rPr>
        <w:t xml:space="preserve">About Black Cultural Zone Community Development Corporation (BCZ CDC):</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40" w:before="240" w:line="240" w:lineRule="auto"/>
        <w:rPr>
          <w:color w:val="1f1f1f"/>
          <w:sz w:val="24"/>
          <w:szCs w:val="24"/>
        </w:rPr>
      </w:pPr>
      <w:r w:rsidDel="00000000" w:rsidR="00000000" w:rsidRPr="00000000">
        <w:rPr>
          <w:color w:val="1f1f1f"/>
          <w:sz w:val="24"/>
          <w:szCs w:val="24"/>
          <w:rtl w:val="0"/>
        </w:rPr>
        <w:t xml:space="preserve">The Black Cultural Zone Community Development Corporation (BCZ CDC) is a dedicated non-profit organization committed to revitalizing East Oakland. Its mission is to foster economic development, preserve rich cultural heritage, and empower the community. Through a comprehensive approach that includes initiatives like the Market Hall and Liberation Park Residences, the BCZ CDC cultivates a thriving economic ecosystem that celebrates African and African American culture while ensuring the well-being of its residents.</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240" w:before="240" w:line="240" w:lineRule="auto"/>
        <w:rPr>
          <w:b w:val="1"/>
          <w:color w:val="1f1f1f"/>
          <w:sz w:val="24"/>
          <w:szCs w:val="24"/>
        </w:rPr>
      </w:pPr>
      <w:r w:rsidDel="00000000" w:rsidR="00000000" w:rsidRPr="00000000">
        <w:rPr>
          <w:b w:val="1"/>
          <w:color w:val="1f1f1f"/>
          <w:sz w:val="24"/>
          <w:szCs w:val="24"/>
          <w:rtl w:val="0"/>
        </w:rPr>
        <w:t xml:space="preserve">About Rise East:</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40" w:before="240" w:line="240" w:lineRule="auto"/>
        <w:rPr>
          <w:color w:val="1f1f1f"/>
          <w:sz w:val="24"/>
          <w:szCs w:val="24"/>
        </w:rPr>
      </w:pPr>
      <w:r w:rsidDel="00000000" w:rsidR="00000000" w:rsidRPr="00000000">
        <w:rPr>
          <w:color w:val="1f1f1f"/>
          <w:sz w:val="24"/>
          <w:szCs w:val="24"/>
          <w:rtl w:val="0"/>
        </w:rPr>
        <w:t xml:space="preserve">Rise East is a dynamic collective impact effort guided by a comprehensive 10-year plan. This initiative emerged from a community-led vision to develop a Black Cultural Zone in East Oakland. For over a decade, community leaders in East Oakland have laid the groundwork to bring this vision to life. The Rise East plan identifies core investable strategies </w:t>
      </w:r>
      <w:r w:rsidDel="00000000" w:rsidR="00000000" w:rsidRPr="00000000">
        <w:rPr>
          <w:color w:val="1f1f1f"/>
          <w:sz w:val="24"/>
          <w:szCs w:val="24"/>
          <w:rtl w:val="0"/>
        </w:rPr>
        <w:t xml:space="preserve">to</w:t>
      </w:r>
      <w:r w:rsidDel="00000000" w:rsidR="00000000" w:rsidRPr="00000000">
        <w:rPr>
          <w:color w:val="1f1f1f"/>
          <w:sz w:val="24"/>
          <w:szCs w:val="24"/>
          <w:rtl w:val="0"/>
        </w:rPr>
        <w:t xml:space="preserve"> accelerate this transformative work over the next 10 years. Key to this place-based strategy is deep partnership and collaboration among community-based organizations, community members, public and private sector institutions, </w:t>
      </w:r>
      <w:r w:rsidDel="00000000" w:rsidR="00000000" w:rsidRPr="00000000">
        <w:rPr>
          <w:color w:val="1f1f1f"/>
          <w:sz w:val="24"/>
          <w:szCs w:val="24"/>
          <w:rtl w:val="0"/>
        </w:rPr>
        <w:t xml:space="preserve">and</w:t>
      </w:r>
      <w:r w:rsidDel="00000000" w:rsidR="00000000" w:rsidRPr="00000000">
        <w:rPr>
          <w:color w:val="1f1f1f"/>
          <w:sz w:val="24"/>
          <w:szCs w:val="24"/>
          <w:rtl w:val="0"/>
        </w:rPr>
        <w:t xml:space="preserve"> philanthropic organizations. Rise East is a roadmap to make </w:t>
      </w:r>
      <w:r w:rsidDel="00000000" w:rsidR="00000000" w:rsidRPr="00000000">
        <w:rPr>
          <w:color w:val="1f1f1f"/>
          <w:sz w:val="24"/>
          <w:szCs w:val="24"/>
          <w:rtl w:val="0"/>
        </w:rPr>
        <w:t xml:space="preserve">profound</w:t>
      </w:r>
      <w:r w:rsidDel="00000000" w:rsidR="00000000" w:rsidRPr="00000000">
        <w:rPr>
          <w:color w:val="1f1f1f"/>
          <w:sz w:val="24"/>
          <w:szCs w:val="24"/>
          <w:rtl w:val="0"/>
        </w:rPr>
        <w:t xml:space="preserve">, lasting improvements in the 40x40 neighborhood of East Oakland.</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40" w:before="240" w:line="420" w:lineRule="auto"/>
        <w:rPr>
          <w:b w:val="1"/>
          <w:color w:val="1f1f1f"/>
          <w:sz w:val="24"/>
          <w:szCs w:val="24"/>
        </w:rPr>
      </w:pPr>
      <w:r w:rsidDel="00000000" w:rsidR="00000000" w:rsidRPr="00000000">
        <w:rPr>
          <w:b w:val="1"/>
          <w:color w:val="1f1f1f"/>
          <w:sz w:val="24"/>
          <w:szCs w:val="24"/>
          <w:rtl w:val="0"/>
        </w:rPr>
        <w:t xml:space="preserve">To register for the Idea-A-Thon, please visit :Tinyurl.com/2024RiseEastIdeas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40" w:before="240" w:line="420" w:lineRule="auto"/>
        <w:rPr>
          <w:color w:val="1f1f1f"/>
          <w:sz w:val="24"/>
          <w:szCs w:val="24"/>
        </w:rPr>
      </w:pPr>
      <w:r w:rsidDel="00000000" w:rsidR="00000000" w:rsidRPr="00000000">
        <w:rPr>
          <w:b w:val="1"/>
          <w:color w:val="1f1f1f"/>
          <w:sz w:val="24"/>
          <w:szCs w:val="24"/>
          <w:rtl w:val="0"/>
        </w:rPr>
        <w:t xml:space="preserve">Media Contact:</w:t>
      </w:r>
      <w:r w:rsidDel="00000000" w:rsidR="00000000" w:rsidRPr="00000000">
        <w:rPr>
          <w:color w:val="1f1f1f"/>
          <w:sz w:val="24"/>
          <w:szCs w:val="24"/>
          <w:rtl w:val="0"/>
        </w:rPr>
        <w:t xml:space="preserve"> Ari Curry,  </w:t>
      </w:r>
      <w:hyperlink r:id="rId7">
        <w:r w:rsidDel="00000000" w:rsidR="00000000" w:rsidRPr="00000000">
          <w:rPr>
            <w:color w:val="1155cc"/>
            <w:sz w:val="24"/>
            <w:szCs w:val="24"/>
            <w:u w:val="single"/>
            <w:rtl w:val="0"/>
          </w:rPr>
          <w:t xml:space="preserve">Ari@blackculturalzone.org</w:t>
        </w:r>
      </w:hyperlink>
      <w:r w:rsidDel="00000000" w:rsidR="00000000" w:rsidRPr="00000000">
        <w:rPr>
          <w:color w:val="1f1f1f"/>
          <w:sz w:val="24"/>
          <w:szCs w:val="24"/>
          <w:rtl w:val="0"/>
        </w:rPr>
        <w:t xml:space="preserve">, 510-719-2618</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40" w:before="240" w:line="420" w:lineRule="auto"/>
        <w:rPr>
          <w:color w:val="1f1f1f"/>
          <w:sz w:val="24"/>
          <w:szCs w:val="24"/>
        </w:rPr>
      </w:pPr>
      <w:r w:rsidDel="00000000" w:rsidR="00000000" w:rsidRPr="00000000">
        <w:rPr>
          <w:color w:val="1f1f1f"/>
          <w:sz w:val="24"/>
          <w:szCs w:val="24"/>
          <w:rtl w:val="0"/>
        </w:rPr>
        <w:t xml:space="preserve">                       </w:t>
      </w:r>
      <w:r w:rsidDel="00000000" w:rsidR="00000000" w:rsidRPr="00000000">
        <w:rPr>
          <w:color w:val="1f1f1f"/>
          <w:sz w:val="24"/>
          <w:szCs w:val="24"/>
        </w:rPr>
        <w:drawing>
          <wp:inline distB="114300" distT="114300" distL="114300" distR="114300">
            <wp:extent cx="4557713" cy="210502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557713" cy="21050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40" w:before="240" w:line="420" w:lineRule="auto"/>
        <w:rPr>
          <w:color w:val="1f1f1f"/>
          <w:sz w:val="24"/>
          <w:szCs w:val="24"/>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40" w:before="240" w:line="420" w:lineRule="auto"/>
        <w:rPr>
          <w:color w:val="1f1f1f"/>
          <w:sz w:val="24"/>
          <w:szCs w:val="24"/>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40" w:before="240" w:line="420" w:lineRule="auto"/>
        <w:rPr>
          <w:color w:val="1f1f1f"/>
          <w:sz w:val="24"/>
          <w:szCs w:val="24"/>
        </w:rPr>
      </w:pPr>
      <w:r w:rsidDel="00000000" w:rsidR="00000000" w:rsidRPr="00000000">
        <w:rPr>
          <w:color w:val="1f1f1f"/>
          <w:sz w:val="24"/>
          <w:szCs w:val="24"/>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Ari@blackculturalzone.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